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15" w:rsidRPr="00F01C9B" w:rsidRDefault="00D90F15" w:rsidP="00D90F15">
      <w:pPr>
        <w:pStyle w:val="Podtytu"/>
        <w:jc w:val="center"/>
        <w:rPr>
          <w:sz w:val="24"/>
        </w:rPr>
      </w:pPr>
      <w:r w:rsidRPr="00F01C9B">
        <w:rPr>
          <w:sz w:val="24"/>
        </w:rPr>
        <w:t xml:space="preserve">PROGRAM PRAKTYKI ZAWODOWEJ DO TECHNIKUM </w:t>
      </w:r>
    </w:p>
    <w:p w:rsidR="00D90F15" w:rsidRDefault="00D90F15" w:rsidP="00D90F15">
      <w:pPr>
        <w:pStyle w:val="Podtytu"/>
        <w:jc w:val="center"/>
        <w:rPr>
          <w:b w:val="0"/>
        </w:rPr>
      </w:pPr>
      <w:r w:rsidRPr="00F01C9B">
        <w:rPr>
          <w:sz w:val="24"/>
        </w:rPr>
        <w:t>W Z</w:t>
      </w:r>
      <w:r w:rsidRPr="00F01C9B">
        <w:rPr>
          <w:sz w:val="24"/>
        </w:rPr>
        <w:t>A</w:t>
      </w:r>
      <w:r w:rsidRPr="00F01C9B">
        <w:rPr>
          <w:sz w:val="24"/>
        </w:rPr>
        <w:t xml:space="preserve">WODZIE </w:t>
      </w:r>
      <w:r>
        <w:rPr>
          <w:sz w:val="24"/>
        </w:rPr>
        <w:t>TECHNIK ŻYWIENIA I USŁUG GASTRONOMICZNYCH</w:t>
      </w:r>
      <w:r>
        <w:rPr>
          <w:b w:val="0"/>
        </w:rPr>
        <w:t xml:space="preserve"> </w:t>
      </w:r>
      <w:r w:rsidRPr="000E307B">
        <w:rPr>
          <w:b w:val="0"/>
        </w:rPr>
        <w:t xml:space="preserve"> 343404</w:t>
      </w:r>
    </w:p>
    <w:p w:rsidR="00D90F15" w:rsidRPr="00F01C9B" w:rsidRDefault="00D90F15" w:rsidP="00D90F15">
      <w:pPr>
        <w:pStyle w:val="Podtytu"/>
        <w:jc w:val="center"/>
        <w:rPr>
          <w:sz w:val="24"/>
        </w:rPr>
      </w:pPr>
      <w:r w:rsidRPr="00920F52">
        <w:rPr>
          <w:sz w:val="24"/>
        </w:rPr>
        <w:t>KLASA II</w:t>
      </w:r>
      <w:r>
        <w:rPr>
          <w:sz w:val="24"/>
        </w:rPr>
        <w:t xml:space="preserve"> – 160 godzin</w:t>
      </w:r>
    </w:p>
    <w:p w:rsidR="00D90F15" w:rsidRPr="00C20C6D" w:rsidRDefault="00D90F15" w:rsidP="00D90F15">
      <w:pPr>
        <w:jc w:val="both"/>
        <w:rPr>
          <w:sz w:val="16"/>
          <w:szCs w:val="16"/>
        </w:rPr>
      </w:pPr>
    </w:p>
    <w:p w:rsidR="00D90F15" w:rsidRDefault="00D90F15" w:rsidP="00D90F1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Zagadnienia realizowane w trakcie praktyki zawodowej dotyczą pierwszej kwalifikacji tj. </w:t>
      </w:r>
      <w:r w:rsidRPr="0053527A">
        <w:rPr>
          <w:b/>
          <w:sz w:val="24"/>
          <w:szCs w:val="24"/>
        </w:rPr>
        <w:t>HGT.02 - Przygotowanie i wydawanie dań.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Obejmują treści:</w:t>
      </w:r>
    </w:p>
    <w:p w:rsidR="00D90F15" w:rsidRDefault="00D90F15" w:rsidP="00D90F15">
      <w:pPr>
        <w:jc w:val="both"/>
        <w:rPr>
          <w:sz w:val="24"/>
          <w:szCs w:val="24"/>
        </w:rPr>
      </w:pPr>
    </w:p>
    <w:p w:rsidR="00D90F15" w:rsidRDefault="00D90F15" w:rsidP="00D90F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Zapoznanie</w:t>
      </w:r>
      <w:r w:rsidRPr="00AD7D2C">
        <w:rPr>
          <w:sz w:val="24"/>
          <w:szCs w:val="24"/>
        </w:rPr>
        <w:t xml:space="preserve"> się ze strukturą organizacyjną zakładu gastronomicznego</w:t>
      </w:r>
      <w:r>
        <w:rPr>
          <w:sz w:val="24"/>
          <w:szCs w:val="24"/>
        </w:rPr>
        <w:t>;</w:t>
      </w:r>
    </w:p>
    <w:p w:rsidR="00D90F15" w:rsidRDefault="00D90F15" w:rsidP="00D90F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 w:rsidRPr="00AD7D2C">
        <w:rPr>
          <w:sz w:val="24"/>
          <w:szCs w:val="24"/>
        </w:rPr>
        <w:t xml:space="preserve"> technologii sporządzania potraw i napojów</w:t>
      </w:r>
      <w:r>
        <w:rPr>
          <w:sz w:val="24"/>
          <w:szCs w:val="24"/>
        </w:rPr>
        <w:t>;</w:t>
      </w:r>
    </w:p>
    <w:p w:rsidR="00D90F15" w:rsidRDefault="00D90F15" w:rsidP="00D90F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Wykonywanie</w:t>
      </w:r>
      <w:r w:rsidRPr="001138AB">
        <w:rPr>
          <w:sz w:val="24"/>
          <w:szCs w:val="24"/>
        </w:rPr>
        <w:t xml:space="preserve"> czynności zawodowych na stanowiskach produkcyjnych i pomocni</w:t>
      </w:r>
      <w:r>
        <w:rPr>
          <w:sz w:val="24"/>
          <w:szCs w:val="24"/>
        </w:rPr>
        <w:t>-</w:t>
      </w:r>
      <w:proofErr w:type="spellStart"/>
      <w:r w:rsidRPr="001138AB">
        <w:rPr>
          <w:sz w:val="24"/>
          <w:szCs w:val="24"/>
        </w:rPr>
        <w:t>czych</w:t>
      </w:r>
      <w:proofErr w:type="spellEnd"/>
      <w:r>
        <w:rPr>
          <w:sz w:val="24"/>
          <w:szCs w:val="24"/>
        </w:rPr>
        <w:t xml:space="preserve"> </w:t>
      </w:r>
      <w:r w:rsidRPr="001138AB">
        <w:rPr>
          <w:sz w:val="24"/>
          <w:szCs w:val="24"/>
        </w:rPr>
        <w:t>w zakładzie gastronomicznym</w:t>
      </w:r>
      <w:r>
        <w:rPr>
          <w:sz w:val="24"/>
          <w:szCs w:val="24"/>
        </w:rPr>
        <w:t>;</w:t>
      </w:r>
    </w:p>
    <w:p w:rsidR="00D90F15" w:rsidRDefault="00D90F15" w:rsidP="00D90F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 w:rsidRPr="001138AB">
        <w:rPr>
          <w:sz w:val="24"/>
          <w:szCs w:val="24"/>
        </w:rPr>
        <w:t xml:space="preserve"> roli i zasad funkcjonowania zakładu gastronomicznego w praktyce</w:t>
      </w:r>
      <w:r>
        <w:rPr>
          <w:sz w:val="24"/>
          <w:szCs w:val="24"/>
        </w:rPr>
        <w:t>;</w:t>
      </w:r>
    </w:p>
    <w:p w:rsidR="00D90F15" w:rsidRPr="001138AB" w:rsidRDefault="00D90F15" w:rsidP="00D90F15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Poznanie</w:t>
      </w:r>
      <w:r w:rsidRPr="001138AB">
        <w:rPr>
          <w:sz w:val="24"/>
          <w:szCs w:val="24"/>
        </w:rPr>
        <w:t xml:space="preserve"> systemu normali</w:t>
      </w:r>
      <w:r>
        <w:rPr>
          <w:sz w:val="24"/>
          <w:szCs w:val="24"/>
        </w:rPr>
        <w:t>zacji stosowanego w gastronomii</w:t>
      </w:r>
      <w:r>
        <w:rPr>
          <w:sz w:val="24"/>
          <w:szCs w:val="24"/>
        </w:rPr>
        <w:t>.</w:t>
      </w:r>
    </w:p>
    <w:p w:rsidR="00D90F15" w:rsidRDefault="00D90F15" w:rsidP="00D90F15">
      <w:pPr>
        <w:jc w:val="both"/>
        <w:rPr>
          <w:sz w:val="24"/>
          <w:szCs w:val="24"/>
        </w:rPr>
      </w:pPr>
    </w:p>
    <w:p w:rsidR="00D90F15" w:rsidRPr="00D90F15" w:rsidRDefault="00D90F15" w:rsidP="00D90F15">
      <w:pPr>
        <w:jc w:val="both"/>
        <w:rPr>
          <w:b/>
          <w:sz w:val="24"/>
          <w:szCs w:val="24"/>
        </w:rPr>
      </w:pPr>
      <w:r w:rsidRPr="00D90F15">
        <w:rPr>
          <w:b/>
          <w:sz w:val="24"/>
          <w:szCs w:val="24"/>
        </w:rPr>
        <w:t>Podczas praktyki zawodowej uczniowie powinni doskonalić umiejętności z zakresu:</w:t>
      </w:r>
    </w:p>
    <w:p w:rsidR="00D90F15" w:rsidRDefault="00D90F15" w:rsidP="00D90F1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identyfikowania źródeł</w:t>
      </w:r>
      <w:r w:rsidRPr="001138AB">
        <w:rPr>
          <w:sz w:val="24"/>
          <w:szCs w:val="24"/>
        </w:rPr>
        <w:t xml:space="preserve"> zagrożeń zdrowia, życia i mienia oraz środowiska w gastronomii,</w:t>
      </w:r>
    </w:p>
    <w:p w:rsidR="00D90F15" w:rsidRDefault="00D90F15" w:rsidP="00D90F15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- stosowania</w:t>
      </w:r>
      <w:r w:rsidRPr="001138AB">
        <w:rPr>
          <w:sz w:val="24"/>
          <w:szCs w:val="24"/>
        </w:rPr>
        <w:t xml:space="preserve"> się do instrukcji obsługi poszczególnych urządzeń i narzędzi na stanowisku,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przechowywania surowców, półproduktów i wyrobów gotowych</w:t>
      </w:r>
      <w:r w:rsidRPr="001138AB">
        <w:rPr>
          <w:sz w:val="24"/>
          <w:szCs w:val="24"/>
        </w:rPr>
        <w:t xml:space="preserve"> zgodnie z procedurami </w:t>
      </w:r>
      <w:r>
        <w:rPr>
          <w:sz w:val="24"/>
          <w:szCs w:val="24"/>
        </w:rPr>
        <w:br/>
      </w:r>
      <w:r w:rsidRPr="001138AB">
        <w:rPr>
          <w:sz w:val="24"/>
          <w:szCs w:val="24"/>
        </w:rPr>
        <w:t>i instrukcjami systemów zarządzania jakością i bezpieczeństwem zdrowotnym żywności,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wykonywania czynności związanych</w:t>
      </w:r>
      <w:r w:rsidRPr="001138AB">
        <w:rPr>
          <w:sz w:val="24"/>
          <w:szCs w:val="24"/>
        </w:rPr>
        <w:t xml:space="preserve"> z pobieraniem, zabezpieczaniem i przechowywaniem próbek kontrolnych,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stosowania receptur gastronomicznych</w:t>
      </w:r>
      <w:r w:rsidRPr="001138AB">
        <w:rPr>
          <w:sz w:val="24"/>
          <w:szCs w:val="24"/>
        </w:rPr>
        <w:t xml:space="preserve"> w przyrządzaniu potraw i napojów,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dobierania surowców i półproduktów</w:t>
      </w:r>
      <w:r w:rsidRPr="001138AB">
        <w:rPr>
          <w:sz w:val="24"/>
          <w:szCs w:val="24"/>
        </w:rPr>
        <w:t xml:space="preserve"> do sporządzania potraw i napojów,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obliczania zapotrzebowania</w:t>
      </w:r>
      <w:r w:rsidRPr="001138AB">
        <w:rPr>
          <w:sz w:val="24"/>
          <w:szCs w:val="24"/>
        </w:rPr>
        <w:t xml:space="preserve"> na surowce i półprodukty,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interpretowania wskazań</w:t>
      </w:r>
      <w:r w:rsidRPr="001138AB">
        <w:rPr>
          <w:sz w:val="24"/>
          <w:szCs w:val="24"/>
        </w:rPr>
        <w:t xml:space="preserve"> przyrządów kontrolno-pomiarowych,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doboru</w:t>
      </w:r>
      <w:r w:rsidRPr="001138AB">
        <w:rPr>
          <w:sz w:val="24"/>
          <w:szCs w:val="24"/>
        </w:rPr>
        <w:t xml:space="preserve"> </w:t>
      </w:r>
      <w:r>
        <w:rPr>
          <w:sz w:val="24"/>
          <w:szCs w:val="24"/>
        </w:rPr>
        <w:t>metod i technik</w:t>
      </w:r>
      <w:r w:rsidRPr="001138AB">
        <w:rPr>
          <w:sz w:val="24"/>
          <w:szCs w:val="24"/>
        </w:rPr>
        <w:t xml:space="preserve"> sporządzania potraw i napojów,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dobierania</w:t>
      </w:r>
      <w:r w:rsidRPr="001138AB">
        <w:rPr>
          <w:sz w:val="24"/>
          <w:szCs w:val="24"/>
        </w:rPr>
        <w:t xml:space="preserve"> sprzęt</w:t>
      </w:r>
      <w:r>
        <w:rPr>
          <w:sz w:val="24"/>
          <w:szCs w:val="24"/>
        </w:rPr>
        <w:t>u i naczyń</w:t>
      </w:r>
      <w:r w:rsidRPr="001138AB">
        <w:rPr>
          <w:sz w:val="24"/>
          <w:szCs w:val="24"/>
        </w:rPr>
        <w:t xml:space="preserve"> do ekspedycji potraw i napojów,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rozróżniania systemów</w:t>
      </w:r>
      <w:r w:rsidRPr="001138AB">
        <w:rPr>
          <w:sz w:val="24"/>
          <w:szCs w:val="24"/>
        </w:rPr>
        <w:t xml:space="preserve"> zarządzania jakością i bezpieczeństwem zdrowotnym żywności,</w:t>
      </w:r>
    </w:p>
    <w:p w:rsidR="00D90F15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aktualizowania wiedzy i doskonalenia umiejętności zawodowych</w:t>
      </w:r>
      <w:r w:rsidRPr="001138AB">
        <w:rPr>
          <w:sz w:val="24"/>
          <w:szCs w:val="24"/>
        </w:rPr>
        <w:t>,</w:t>
      </w:r>
    </w:p>
    <w:p w:rsidR="00D90F15" w:rsidRPr="001138AB" w:rsidRDefault="00D90F15" w:rsidP="00D90F1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- współpracy w zespole i stosowania</w:t>
      </w:r>
      <w:r w:rsidRPr="001138AB">
        <w:rPr>
          <w:sz w:val="24"/>
          <w:szCs w:val="24"/>
        </w:rPr>
        <w:t xml:space="preserve"> </w:t>
      </w:r>
      <w:r>
        <w:rPr>
          <w:sz w:val="24"/>
          <w:szCs w:val="24"/>
        </w:rPr>
        <w:t>zasad</w:t>
      </w:r>
      <w:r w:rsidRPr="001138AB">
        <w:rPr>
          <w:sz w:val="24"/>
          <w:szCs w:val="24"/>
        </w:rPr>
        <w:t xml:space="preserve"> komunik</w:t>
      </w:r>
      <w:r>
        <w:rPr>
          <w:sz w:val="24"/>
          <w:szCs w:val="24"/>
        </w:rPr>
        <w:t xml:space="preserve">acji interpersonalnej oraz form grzeczno- </w:t>
      </w:r>
      <w:proofErr w:type="spellStart"/>
      <w:r>
        <w:rPr>
          <w:sz w:val="24"/>
          <w:szCs w:val="24"/>
        </w:rPr>
        <w:t>ściowych</w:t>
      </w:r>
      <w:proofErr w:type="spellEnd"/>
      <w:r w:rsidRPr="001138AB">
        <w:rPr>
          <w:sz w:val="24"/>
          <w:szCs w:val="24"/>
        </w:rPr>
        <w:t>.</w:t>
      </w:r>
    </w:p>
    <w:p w:rsidR="00D90F15" w:rsidRDefault="00D90F15" w:rsidP="00D90F15">
      <w:pPr>
        <w:jc w:val="both"/>
        <w:rPr>
          <w:sz w:val="24"/>
          <w:szCs w:val="24"/>
        </w:rPr>
      </w:pPr>
    </w:p>
    <w:p w:rsidR="00D90F15" w:rsidRDefault="00D90F15" w:rsidP="00D90F1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MATERIAŁ NAUCZANIA</w:t>
      </w:r>
      <w:r w:rsidRPr="001113AE">
        <w:rPr>
          <w:b/>
          <w:bCs/>
          <w:sz w:val="24"/>
          <w:szCs w:val="24"/>
        </w:rPr>
        <w:t>: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Funkcjonalność pomieszczeń, urządzenia, sprzęt i aparatura kontrolno-pomiarowa w zakładzie gastronomicznym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Praktyczne zastosowanie przepisów i procedur obowiązujących w zakładzie gastronomicznym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Magazynowanie środków żywności w warunkach zakładu gastronomicznego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Obróbka wstępna surowców spożywczych – przygotowywanie półproduktów w warunkach zakładu gastronomicznego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Obróbka cieplna surowców i półproduktów w produkcji gastronomicznej oraz wykańczanie potraw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Porcjowanie, dekorowanie i ekspediowanie potraw w warunkach zakładu gastronomicznego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Zasady zmywania i utrzymania czystości naczyń stołowych i kuchennych w zakładzie gastronomicznym</w:t>
      </w:r>
      <w:r>
        <w:rPr>
          <w:sz w:val="24"/>
          <w:szCs w:val="24"/>
        </w:rPr>
        <w:t>.</w:t>
      </w:r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Funkcjonowanie zakładu gastronomicznego w praktyce</w:t>
      </w:r>
      <w:r>
        <w:rPr>
          <w:sz w:val="24"/>
          <w:szCs w:val="24"/>
        </w:rPr>
        <w:t>.</w:t>
      </w:r>
      <w:bookmarkStart w:id="0" w:name="_GoBack"/>
      <w:bookmarkEnd w:id="0"/>
    </w:p>
    <w:p w:rsidR="00D90F15" w:rsidRPr="0029509A" w:rsidRDefault="00D90F15" w:rsidP="00D90F15">
      <w:pPr>
        <w:jc w:val="both"/>
        <w:rPr>
          <w:sz w:val="24"/>
          <w:szCs w:val="24"/>
        </w:rPr>
      </w:pPr>
      <w:r w:rsidRPr="0029509A">
        <w:rPr>
          <w:sz w:val="24"/>
          <w:szCs w:val="24"/>
        </w:rPr>
        <w:t>Działalność promocyjna i reklamowa zakładu gastronomicznego</w:t>
      </w:r>
      <w:r>
        <w:rPr>
          <w:sz w:val="24"/>
          <w:szCs w:val="24"/>
        </w:rPr>
        <w:t>.</w:t>
      </w:r>
    </w:p>
    <w:p w:rsidR="00A90E4A" w:rsidRDefault="00D90F15" w:rsidP="000E4216">
      <w:pPr>
        <w:tabs>
          <w:tab w:val="left" w:pos="851"/>
        </w:tabs>
        <w:ind w:firstLine="169"/>
      </w:pPr>
    </w:p>
    <w:sectPr w:rsidR="00A90E4A" w:rsidSect="000E421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E27"/>
    <w:multiLevelType w:val="hybridMultilevel"/>
    <w:tmpl w:val="B6964FC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16E09"/>
    <w:multiLevelType w:val="hybridMultilevel"/>
    <w:tmpl w:val="F7D8A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2F3B59"/>
    <w:multiLevelType w:val="hybridMultilevel"/>
    <w:tmpl w:val="07AC9D8A"/>
    <w:lvl w:ilvl="0" w:tplc="FF02814C">
      <w:start w:val="3"/>
      <w:numFmt w:val="bullet"/>
      <w:lvlText w:val="–"/>
      <w:lvlJc w:val="left"/>
      <w:pPr>
        <w:ind w:left="242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3" w15:restartNumberingAfterBreak="0">
    <w:nsid w:val="3F096C3D"/>
    <w:multiLevelType w:val="hybridMultilevel"/>
    <w:tmpl w:val="5CC44F4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721A6"/>
    <w:multiLevelType w:val="hybridMultilevel"/>
    <w:tmpl w:val="E3527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1D3C"/>
    <w:multiLevelType w:val="hybridMultilevel"/>
    <w:tmpl w:val="ED3EF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16"/>
    <w:rsid w:val="000E4216"/>
    <w:rsid w:val="003A35C3"/>
    <w:rsid w:val="008D19AB"/>
    <w:rsid w:val="00D9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B4FFF"/>
  <w15:chartTrackingRefBased/>
  <w15:docId w15:val="{F2AFA506-28FE-48ED-9E67-DA235AB1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0E4216"/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0E421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0E42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4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2019-08-27T08:49:00Z</dcterms:created>
  <dcterms:modified xsi:type="dcterms:W3CDTF">2020-09-08T11:56:00Z</dcterms:modified>
</cp:coreProperties>
</file>