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06" w:rsidRPr="00186706" w:rsidRDefault="00186706" w:rsidP="00186706">
      <w:pPr>
        <w:jc w:val="center"/>
        <w:rPr>
          <w:b/>
          <w:bCs/>
          <w:sz w:val="24"/>
          <w:szCs w:val="24"/>
        </w:rPr>
      </w:pPr>
      <w:r w:rsidRPr="00186706">
        <w:rPr>
          <w:sz w:val="24"/>
          <w:szCs w:val="24"/>
        </w:rPr>
        <w:t xml:space="preserve">     </w:t>
      </w:r>
      <w:r w:rsidRPr="00186706">
        <w:rPr>
          <w:b/>
          <w:bCs/>
          <w:sz w:val="24"/>
          <w:szCs w:val="24"/>
        </w:rPr>
        <w:t>PROGRAM PRAKTYKI ZAWODOWEJ DO TECHNIKUM</w:t>
      </w:r>
    </w:p>
    <w:p w:rsidR="00186706" w:rsidRPr="00186706" w:rsidRDefault="00CD0D93" w:rsidP="001867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ZAWODZIE TECHNIK  REKLAMY  333907</w:t>
      </w:r>
    </w:p>
    <w:p w:rsidR="00186706" w:rsidRDefault="00CD0D93" w:rsidP="00636511">
      <w:pPr>
        <w:tabs>
          <w:tab w:val="left" w:pos="360"/>
        </w:tabs>
        <w:jc w:val="center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KLASA I</w:t>
      </w:r>
      <w:r w:rsidR="00636511">
        <w:rPr>
          <w:rFonts w:cs="Tahoma"/>
          <w:b/>
          <w:bCs/>
          <w:sz w:val="24"/>
          <w:szCs w:val="24"/>
        </w:rPr>
        <w:t>I – 160 godz.</w:t>
      </w:r>
    </w:p>
    <w:p w:rsidR="00CD0D93" w:rsidRPr="00C20C6D" w:rsidRDefault="00CD0D93" w:rsidP="00CD0D93">
      <w:pPr>
        <w:jc w:val="both"/>
        <w:rPr>
          <w:sz w:val="16"/>
          <w:szCs w:val="16"/>
        </w:rPr>
      </w:pPr>
    </w:p>
    <w:p w:rsidR="00CD0D93" w:rsidRDefault="00CD0D93" w:rsidP="00CD0D93">
      <w:pPr>
        <w:jc w:val="both"/>
        <w:rPr>
          <w:sz w:val="24"/>
          <w:szCs w:val="24"/>
        </w:rPr>
      </w:pPr>
    </w:p>
    <w:p w:rsidR="00517007" w:rsidRPr="00517007" w:rsidRDefault="00EF2B7F" w:rsidP="00CD0D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MATERIAŁ  NAUCZANIA:</w:t>
      </w:r>
    </w:p>
    <w:p w:rsidR="00517007" w:rsidRPr="00EF2B7F" w:rsidRDefault="00517007" w:rsidP="00CD0D93">
      <w:pPr>
        <w:jc w:val="both"/>
        <w:rPr>
          <w:sz w:val="16"/>
          <w:szCs w:val="16"/>
        </w:rPr>
      </w:pPr>
      <w:bookmarkStart w:id="0" w:name="_GoBack"/>
      <w:bookmarkEnd w:id="0"/>
    </w:p>
    <w:p w:rsidR="00CD0D93" w:rsidRDefault="00CD0D93" w:rsidP="00CD0D93">
      <w:pPr>
        <w:jc w:val="both"/>
        <w:rPr>
          <w:sz w:val="24"/>
          <w:szCs w:val="24"/>
        </w:rPr>
      </w:pPr>
      <w:r>
        <w:rPr>
          <w:sz w:val="24"/>
          <w:szCs w:val="24"/>
        </w:rPr>
        <w:t>Podstawowe zasady bezpieczeństwa i higieny pracy podczas wykonywania prac biurowych.</w:t>
      </w:r>
    </w:p>
    <w:p w:rsidR="00CD0D93" w:rsidRPr="00C01DF0" w:rsidRDefault="00CD0D93" w:rsidP="00CD0D93">
      <w:pPr>
        <w:jc w:val="both"/>
        <w:rPr>
          <w:sz w:val="24"/>
          <w:szCs w:val="24"/>
        </w:rPr>
      </w:pPr>
      <w:r>
        <w:rPr>
          <w:sz w:val="24"/>
          <w:szCs w:val="24"/>
        </w:rPr>
        <w:t>Skuteczność tekstów reklamowych.</w:t>
      </w:r>
    </w:p>
    <w:p w:rsidR="00CD0D93" w:rsidRDefault="00CD0D93" w:rsidP="00CD0D93">
      <w:pPr>
        <w:jc w:val="both"/>
        <w:rPr>
          <w:sz w:val="24"/>
          <w:szCs w:val="24"/>
        </w:rPr>
      </w:pPr>
      <w:r w:rsidRPr="00C01DF0">
        <w:rPr>
          <w:sz w:val="24"/>
          <w:szCs w:val="24"/>
        </w:rPr>
        <w:t>Tworzenie sloganów reklamowych</w:t>
      </w:r>
      <w:r>
        <w:rPr>
          <w:sz w:val="24"/>
          <w:szCs w:val="24"/>
        </w:rPr>
        <w:t>.</w:t>
      </w:r>
    </w:p>
    <w:p w:rsidR="00CD0D93" w:rsidRPr="00C01DF0" w:rsidRDefault="00CD0D93" w:rsidP="00CD0D93">
      <w:pPr>
        <w:jc w:val="both"/>
        <w:rPr>
          <w:sz w:val="24"/>
          <w:szCs w:val="24"/>
        </w:rPr>
      </w:pPr>
      <w:r w:rsidRPr="00C01DF0">
        <w:rPr>
          <w:sz w:val="24"/>
          <w:szCs w:val="24"/>
        </w:rPr>
        <w:t>Planowanie i realizacja strategii reklamowej</w:t>
      </w:r>
      <w:r>
        <w:rPr>
          <w:sz w:val="24"/>
          <w:szCs w:val="24"/>
        </w:rPr>
        <w:t>.</w:t>
      </w:r>
    </w:p>
    <w:p w:rsidR="00CD0D93" w:rsidRPr="00C01DF0" w:rsidRDefault="00CD0D93" w:rsidP="00CD0D93">
      <w:pPr>
        <w:jc w:val="both"/>
        <w:rPr>
          <w:sz w:val="24"/>
          <w:szCs w:val="24"/>
        </w:rPr>
      </w:pPr>
      <w:r w:rsidRPr="00C01DF0">
        <w:rPr>
          <w:sz w:val="24"/>
          <w:szCs w:val="24"/>
        </w:rPr>
        <w:t>Realizacja i efektywność strategii reklamowej</w:t>
      </w:r>
      <w:r>
        <w:rPr>
          <w:sz w:val="24"/>
          <w:szCs w:val="24"/>
        </w:rPr>
        <w:t>.</w:t>
      </w:r>
    </w:p>
    <w:p w:rsidR="00CD0D93" w:rsidRPr="00C01DF0" w:rsidRDefault="00CD0D93" w:rsidP="00CD0D93">
      <w:pPr>
        <w:jc w:val="both"/>
        <w:rPr>
          <w:sz w:val="24"/>
          <w:szCs w:val="24"/>
        </w:rPr>
      </w:pPr>
      <w:r w:rsidRPr="00C01DF0">
        <w:rPr>
          <w:sz w:val="24"/>
          <w:szCs w:val="24"/>
        </w:rPr>
        <w:t>Charakterystyka i dobór grupy docelowej</w:t>
      </w:r>
      <w:r>
        <w:rPr>
          <w:sz w:val="24"/>
          <w:szCs w:val="24"/>
        </w:rPr>
        <w:t>.</w:t>
      </w:r>
    </w:p>
    <w:p w:rsidR="00CD0D93" w:rsidRPr="00C01DF0" w:rsidRDefault="00CD0D93" w:rsidP="00CD0D93">
      <w:pPr>
        <w:jc w:val="both"/>
        <w:rPr>
          <w:sz w:val="24"/>
          <w:szCs w:val="24"/>
        </w:rPr>
      </w:pPr>
      <w:r w:rsidRPr="00C01DF0">
        <w:rPr>
          <w:sz w:val="24"/>
          <w:szCs w:val="24"/>
        </w:rPr>
        <w:t>Określanie budżetu reklamowego</w:t>
      </w:r>
      <w:r>
        <w:rPr>
          <w:sz w:val="24"/>
          <w:szCs w:val="24"/>
        </w:rPr>
        <w:t>.</w:t>
      </w:r>
    </w:p>
    <w:p w:rsidR="00CD0D93" w:rsidRPr="00C01DF0" w:rsidRDefault="00CD0D93" w:rsidP="00CD0D93">
      <w:pPr>
        <w:jc w:val="both"/>
        <w:rPr>
          <w:sz w:val="24"/>
          <w:szCs w:val="24"/>
        </w:rPr>
      </w:pPr>
      <w:proofErr w:type="spellStart"/>
      <w:r w:rsidRPr="00C01DF0">
        <w:rPr>
          <w:sz w:val="24"/>
          <w:szCs w:val="24"/>
        </w:rPr>
        <w:t>Brief</w:t>
      </w:r>
      <w:proofErr w:type="spellEnd"/>
      <w:r w:rsidRPr="00C01DF0">
        <w:rPr>
          <w:sz w:val="24"/>
          <w:szCs w:val="24"/>
        </w:rPr>
        <w:t xml:space="preserve"> kreatywny</w:t>
      </w:r>
      <w:r>
        <w:rPr>
          <w:sz w:val="24"/>
          <w:szCs w:val="24"/>
        </w:rPr>
        <w:t>.</w:t>
      </w:r>
    </w:p>
    <w:p w:rsidR="00CD0D93" w:rsidRPr="00C01DF0" w:rsidRDefault="00CD0D93" w:rsidP="00CD0D93">
      <w:pPr>
        <w:jc w:val="both"/>
        <w:rPr>
          <w:sz w:val="24"/>
          <w:szCs w:val="24"/>
        </w:rPr>
      </w:pPr>
      <w:proofErr w:type="spellStart"/>
      <w:r w:rsidRPr="00C01DF0">
        <w:rPr>
          <w:sz w:val="24"/>
          <w:szCs w:val="24"/>
        </w:rPr>
        <w:t>Brief</w:t>
      </w:r>
      <w:proofErr w:type="spellEnd"/>
      <w:r w:rsidRPr="00C01DF0">
        <w:rPr>
          <w:sz w:val="24"/>
          <w:szCs w:val="24"/>
        </w:rPr>
        <w:t xml:space="preserve"> </w:t>
      </w:r>
      <w:proofErr w:type="spellStart"/>
      <w:r w:rsidRPr="00C01DF0">
        <w:rPr>
          <w:sz w:val="24"/>
          <w:szCs w:val="24"/>
        </w:rPr>
        <w:t>mediowy</w:t>
      </w:r>
      <w:proofErr w:type="spellEnd"/>
      <w:r>
        <w:rPr>
          <w:sz w:val="24"/>
          <w:szCs w:val="24"/>
        </w:rPr>
        <w:t>.</w:t>
      </w:r>
    </w:p>
    <w:p w:rsidR="00CD0D93" w:rsidRPr="00C01DF0" w:rsidRDefault="00CD0D93" w:rsidP="00CD0D93">
      <w:pPr>
        <w:jc w:val="both"/>
        <w:rPr>
          <w:sz w:val="24"/>
          <w:szCs w:val="24"/>
        </w:rPr>
      </w:pPr>
      <w:r w:rsidRPr="00C01DF0">
        <w:rPr>
          <w:sz w:val="24"/>
          <w:szCs w:val="24"/>
        </w:rPr>
        <w:t>Odczytywanie dokumentacji technologicznej</w:t>
      </w:r>
      <w:r>
        <w:rPr>
          <w:sz w:val="24"/>
          <w:szCs w:val="24"/>
        </w:rPr>
        <w:t>.</w:t>
      </w:r>
    </w:p>
    <w:p w:rsidR="00CD0D93" w:rsidRPr="00C01DF0" w:rsidRDefault="00CD0D93" w:rsidP="00CD0D93">
      <w:pPr>
        <w:jc w:val="both"/>
        <w:rPr>
          <w:sz w:val="24"/>
          <w:szCs w:val="24"/>
        </w:rPr>
      </w:pPr>
      <w:r w:rsidRPr="00C01DF0">
        <w:rPr>
          <w:sz w:val="24"/>
          <w:szCs w:val="24"/>
        </w:rPr>
        <w:t>Makieta, szkic wydawniczy</w:t>
      </w:r>
      <w:r>
        <w:rPr>
          <w:sz w:val="24"/>
          <w:szCs w:val="24"/>
        </w:rPr>
        <w:t>.</w:t>
      </w:r>
    </w:p>
    <w:p w:rsidR="00CD0D93" w:rsidRPr="00C01DF0" w:rsidRDefault="00CD0D93" w:rsidP="00CD0D93">
      <w:pPr>
        <w:jc w:val="both"/>
        <w:rPr>
          <w:sz w:val="24"/>
          <w:szCs w:val="24"/>
        </w:rPr>
      </w:pPr>
      <w:r w:rsidRPr="00C01DF0">
        <w:rPr>
          <w:sz w:val="24"/>
          <w:szCs w:val="24"/>
        </w:rPr>
        <w:t xml:space="preserve">Wyszukiwanie i selekcjonowanie informacji z </w:t>
      </w:r>
      <w:proofErr w:type="spellStart"/>
      <w:r w:rsidRPr="00C01DF0">
        <w:rPr>
          <w:sz w:val="24"/>
          <w:szCs w:val="24"/>
        </w:rPr>
        <w:t>briefu</w:t>
      </w:r>
      <w:proofErr w:type="spellEnd"/>
      <w:r w:rsidRPr="00C01DF0">
        <w:rPr>
          <w:sz w:val="24"/>
          <w:szCs w:val="24"/>
        </w:rPr>
        <w:t xml:space="preserve"> kreatywnego</w:t>
      </w:r>
      <w:r>
        <w:rPr>
          <w:sz w:val="24"/>
          <w:szCs w:val="24"/>
        </w:rPr>
        <w:t>.</w:t>
      </w:r>
    </w:p>
    <w:p w:rsidR="00CD0D93" w:rsidRPr="00C01DF0" w:rsidRDefault="00CD0D93" w:rsidP="00CD0D93">
      <w:pPr>
        <w:jc w:val="both"/>
        <w:rPr>
          <w:sz w:val="24"/>
          <w:szCs w:val="24"/>
        </w:rPr>
      </w:pPr>
      <w:r w:rsidRPr="00C01DF0">
        <w:rPr>
          <w:sz w:val="24"/>
          <w:szCs w:val="24"/>
        </w:rPr>
        <w:t>Wykonanie elementów identyfikacji wizualnej</w:t>
      </w:r>
      <w:r>
        <w:rPr>
          <w:sz w:val="24"/>
          <w:szCs w:val="24"/>
        </w:rPr>
        <w:t>.</w:t>
      </w:r>
    </w:p>
    <w:p w:rsidR="00CD0D93" w:rsidRPr="00C01DF0" w:rsidRDefault="00CD0D93" w:rsidP="00CD0D93">
      <w:pPr>
        <w:jc w:val="both"/>
        <w:rPr>
          <w:sz w:val="24"/>
          <w:szCs w:val="24"/>
        </w:rPr>
      </w:pPr>
      <w:r w:rsidRPr="00C01DF0">
        <w:rPr>
          <w:sz w:val="24"/>
          <w:szCs w:val="24"/>
        </w:rPr>
        <w:t>Wykonanie logo firmy (sygnet, logotyp)</w:t>
      </w:r>
      <w:r>
        <w:rPr>
          <w:sz w:val="24"/>
          <w:szCs w:val="24"/>
        </w:rPr>
        <w:t>.</w:t>
      </w:r>
    </w:p>
    <w:p w:rsidR="00CD0D93" w:rsidRPr="00C01DF0" w:rsidRDefault="00CD0D93" w:rsidP="00CD0D93">
      <w:pPr>
        <w:jc w:val="both"/>
        <w:rPr>
          <w:sz w:val="24"/>
          <w:szCs w:val="24"/>
        </w:rPr>
      </w:pPr>
      <w:r w:rsidRPr="00C01DF0">
        <w:rPr>
          <w:sz w:val="24"/>
          <w:szCs w:val="24"/>
        </w:rPr>
        <w:t>Wykonanie księgi znaku</w:t>
      </w:r>
      <w:r>
        <w:rPr>
          <w:sz w:val="24"/>
          <w:szCs w:val="24"/>
        </w:rPr>
        <w:t>.</w:t>
      </w:r>
    </w:p>
    <w:p w:rsidR="00CD0D93" w:rsidRPr="00C01DF0" w:rsidRDefault="00CD0D93" w:rsidP="00CD0D93">
      <w:pPr>
        <w:jc w:val="both"/>
        <w:rPr>
          <w:sz w:val="24"/>
          <w:szCs w:val="24"/>
        </w:rPr>
      </w:pPr>
      <w:r w:rsidRPr="00C01DF0">
        <w:rPr>
          <w:sz w:val="24"/>
          <w:szCs w:val="24"/>
        </w:rPr>
        <w:t>Wizytówka, papier i koperta firmowa</w:t>
      </w:r>
      <w:r>
        <w:rPr>
          <w:sz w:val="24"/>
          <w:szCs w:val="24"/>
        </w:rPr>
        <w:t>.</w:t>
      </w:r>
    </w:p>
    <w:p w:rsidR="00CD0D93" w:rsidRPr="00C01DF0" w:rsidRDefault="00CD0D93" w:rsidP="00CD0D93">
      <w:pPr>
        <w:jc w:val="both"/>
        <w:rPr>
          <w:sz w:val="24"/>
          <w:szCs w:val="24"/>
        </w:rPr>
      </w:pPr>
      <w:r w:rsidRPr="00C01DF0">
        <w:rPr>
          <w:sz w:val="24"/>
          <w:szCs w:val="24"/>
        </w:rPr>
        <w:t>Formy reklamy drukowanej</w:t>
      </w:r>
      <w:r>
        <w:rPr>
          <w:sz w:val="24"/>
          <w:szCs w:val="24"/>
        </w:rPr>
        <w:t>.</w:t>
      </w:r>
    </w:p>
    <w:p w:rsidR="00CD0D93" w:rsidRDefault="00CD0D93" w:rsidP="00CD0D93">
      <w:pPr>
        <w:jc w:val="both"/>
        <w:rPr>
          <w:sz w:val="24"/>
          <w:szCs w:val="24"/>
        </w:rPr>
      </w:pPr>
      <w:r w:rsidRPr="00C01DF0">
        <w:rPr>
          <w:sz w:val="24"/>
          <w:szCs w:val="24"/>
        </w:rPr>
        <w:t>Przekaz reklamowy w reklamie drukowanej</w:t>
      </w:r>
      <w:r>
        <w:rPr>
          <w:sz w:val="24"/>
          <w:szCs w:val="24"/>
        </w:rPr>
        <w:t>.</w:t>
      </w:r>
    </w:p>
    <w:p w:rsidR="00CD0D93" w:rsidRPr="00C01DF0" w:rsidRDefault="00CD0D93" w:rsidP="00CD0D93">
      <w:pPr>
        <w:jc w:val="both"/>
        <w:rPr>
          <w:sz w:val="24"/>
          <w:szCs w:val="24"/>
        </w:rPr>
      </w:pPr>
      <w:r w:rsidRPr="00C01DF0">
        <w:rPr>
          <w:sz w:val="24"/>
          <w:szCs w:val="24"/>
        </w:rPr>
        <w:t>Nośniki reklamy zewnętrznej w procesie tworzenia skutecznego przekazu reklamowego</w:t>
      </w:r>
      <w:r>
        <w:rPr>
          <w:sz w:val="24"/>
          <w:szCs w:val="24"/>
        </w:rPr>
        <w:t>.</w:t>
      </w:r>
    </w:p>
    <w:p w:rsidR="00CD0D93" w:rsidRPr="00C01DF0" w:rsidRDefault="00CD0D93" w:rsidP="00CD0D93">
      <w:pPr>
        <w:jc w:val="both"/>
        <w:rPr>
          <w:sz w:val="24"/>
          <w:szCs w:val="24"/>
        </w:rPr>
      </w:pPr>
      <w:r w:rsidRPr="00C01DF0">
        <w:rPr>
          <w:sz w:val="24"/>
          <w:szCs w:val="24"/>
        </w:rPr>
        <w:t xml:space="preserve">Billboard, </w:t>
      </w:r>
      <w:proofErr w:type="spellStart"/>
      <w:r w:rsidRPr="00C01DF0">
        <w:rPr>
          <w:sz w:val="24"/>
          <w:szCs w:val="24"/>
        </w:rPr>
        <w:t>citylight</w:t>
      </w:r>
      <w:proofErr w:type="spellEnd"/>
      <w:r w:rsidRPr="00C01DF0">
        <w:rPr>
          <w:sz w:val="24"/>
          <w:szCs w:val="24"/>
        </w:rPr>
        <w:t>, banner</w:t>
      </w:r>
      <w:r>
        <w:rPr>
          <w:sz w:val="24"/>
          <w:szCs w:val="24"/>
        </w:rPr>
        <w:t>.</w:t>
      </w:r>
    </w:p>
    <w:p w:rsidR="00CD0D93" w:rsidRPr="00C01DF0" w:rsidRDefault="00CD0D93" w:rsidP="00CD0D93">
      <w:pPr>
        <w:jc w:val="both"/>
        <w:rPr>
          <w:sz w:val="24"/>
          <w:szCs w:val="24"/>
        </w:rPr>
      </w:pPr>
      <w:r w:rsidRPr="00C01DF0">
        <w:rPr>
          <w:sz w:val="24"/>
          <w:szCs w:val="24"/>
        </w:rPr>
        <w:t>Materiały POS i inne nośniki reklamy zewnętrznej</w:t>
      </w:r>
      <w:r>
        <w:rPr>
          <w:sz w:val="24"/>
          <w:szCs w:val="24"/>
        </w:rPr>
        <w:t>.</w:t>
      </w:r>
    </w:p>
    <w:p w:rsidR="00CD0D93" w:rsidRPr="00C01DF0" w:rsidRDefault="00CD0D93" w:rsidP="00CD0D93">
      <w:pPr>
        <w:jc w:val="both"/>
        <w:rPr>
          <w:sz w:val="24"/>
          <w:szCs w:val="24"/>
        </w:rPr>
      </w:pPr>
      <w:r w:rsidRPr="00C01DF0">
        <w:rPr>
          <w:sz w:val="24"/>
          <w:szCs w:val="24"/>
        </w:rPr>
        <w:t>Reklama internetowa</w:t>
      </w:r>
      <w:r>
        <w:rPr>
          <w:sz w:val="24"/>
          <w:szCs w:val="24"/>
        </w:rPr>
        <w:t>.</w:t>
      </w:r>
    </w:p>
    <w:p w:rsidR="00CD0D93" w:rsidRPr="00C01DF0" w:rsidRDefault="00CD0D93" w:rsidP="00CD0D93">
      <w:pPr>
        <w:jc w:val="both"/>
        <w:rPr>
          <w:sz w:val="24"/>
          <w:szCs w:val="24"/>
        </w:rPr>
      </w:pPr>
      <w:r w:rsidRPr="00C01DF0">
        <w:rPr>
          <w:sz w:val="24"/>
          <w:szCs w:val="24"/>
        </w:rPr>
        <w:t>Wyświetlacze i ekrany cyfrowe</w:t>
      </w:r>
      <w:r>
        <w:rPr>
          <w:sz w:val="24"/>
          <w:szCs w:val="24"/>
        </w:rPr>
        <w:t>.</w:t>
      </w:r>
    </w:p>
    <w:p w:rsidR="00CD0D93" w:rsidRDefault="00CD0D93" w:rsidP="00CD0D93">
      <w:pPr>
        <w:jc w:val="both"/>
        <w:rPr>
          <w:sz w:val="24"/>
          <w:szCs w:val="24"/>
        </w:rPr>
      </w:pPr>
    </w:p>
    <w:p w:rsidR="00CD0D93" w:rsidRPr="009A3AA1" w:rsidRDefault="00CD0D93" w:rsidP="00CD0D9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3AA1">
        <w:rPr>
          <w:b/>
          <w:sz w:val="24"/>
          <w:szCs w:val="24"/>
        </w:rPr>
        <w:t>Po zrealizowaniu praktyki zawodowej uczeń powinien umieć (efekty kształcenia):</w:t>
      </w:r>
    </w:p>
    <w:p w:rsidR="00CD0D93" w:rsidRDefault="00CD0D93" w:rsidP="00CD0D93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0258C6">
        <w:rPr>
          <w:sz w:val="24"/>
          <w:szCs w:val="24"/>
        </w:rPr>
        <w:t xml:space="preserve">prezentować informacje reklamowe w formie graficznej, tekstowej i tabelarycznej </w:t>
      </w:r>
      <w:r>
        <w:rPr>
          <w:sz w:val="24"/>
          <w:szCs w:val="24"/>
        </w:rPr>
        <w:br/>
      </w:r>
      <w:r w:rsidRPr="000258C6">
        <w:rPr>
          <w:sz w:val="24"/>
          <w:szCs w:val="24"/>
        </w:rPr>
        <w:t>oraz określić</w:t>
      </w:r>
      <w:r>
        <w:rPr>
          <w:sz w:val="24"/>
          <w:szCs w:val="24"/>
        </w:rPr>
        <w:t xml:space="preserve"> </w:t>
      </w:r>
      <w:r w:rsidRPr="000258C6">
        <w:rPr>
          <w:sz w:val="24"/>
          <w:szCs w:val="24"/>
        </w:rPr>
        <w:t>ich przydatność do wykonania reklamy,</w:t>
      </w:r>
    </w:p>
    <w:p w:rsidR="00CD0D93" w:rsidRDefault="00CD0D93" w:rsidP="00CD0D93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0E7263">
        <w:rPr>
          <w:sz w:val="24"/>
          <w:szCs w:val="24"/>
        </w:rPr>
        <w:t>dobierać środki służące do opracowania przekazu reklamowego,</w:t>
      </w:r>
    </w:p>
    <w:p w:rsidR="00CD0D93" w:rsidRDefault="00CD0D93" w:rsidP="00CD0D93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0E7263">
        <w:rPr>
          <w:sz w:val="24"/>
          <w:szCs w:val="24"/>
        </w:rPr>
        <w:t>dobierać środki prezentacji przekazu reklamowego,</w:t>
      </w:r>
    </w:p>
    <w:p w:rsidR="00CD0D93" w:rsidRDefault="00CD0D93" w:rsidP="00CD0D93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0E7263">
        <w:rPr>
          <w:sz w:val="24"/>
          <w:szCs w:val="24"/>
        </w:rPr>
        <w:t>stosować programy komputerowe do gromadz</w:t>
      </w:r>
      <w:r>
        <w:rPr>
          <w:sz w:val="24"/>
          <w:szCs w:val="24"/>
        </w:rPr>
        <w:t xml:space="preserve">enia i przetwarzania informacji </w:t>
      </w:r>
      <w:r w:rsidRPr="000E7263">
        <w:rPr>
          <w:sz w:val="24"/>
          <w:szCs w:val="24"/>
        </w:rPr>
        <w:t>oraz opracowania przekazu reklamowego,</w:t>
      </w:r>
    </w:p>
    <w:p w:rsidR="00CD0D93" w:rsidRDefault="00CD0D93" w:rsidP="00CD0D93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0E7263">
        <w:rPr>
          <w:sz w:val="24"/>
          <w:szCs w:val="24"/>
        </w:rPr>
        <w:t>stosować przepisy prawa oraz przestrzegać zasad etyki zawodowej, dotyczących tworzenia</w:t>
      </w:r>
      <w:r>
        <w:rPr>
          <w:sz w:val="24"/>
          <w:szCs w:val="24"/>
        </w:rPr>
        <w:t xml:space="preserve"> </w:t>
      </w:r>
      <w:r w:rsidRPr="000E7263">
        <w:rPr>
          <w:sz w:val="24"/>
          <w:szCs w:val="24"/>
        </w:rPr>
        <w:t>przekazu reklamowego,</w:t>
      </w:r>
    </w:p>
    <w:p w:rsidR="00CD0D93" w:rsidRDefault="00CD0D93" w:rsidP="00CD0D93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0E7263">
        <w:rPr>
          <w:sz w:val="24"/>
          <w:szCs w:val="24"/>
        </w:rPr>
        <w:t>projektować różne formy środków reklamowych i innych narzędzi promocji,</w:t>
      </w:r>
    </w:p>
    <w:p w:rsidR="00CD0D93" w:rsidRDefault="00CD0D93" w:rsidP="00CD0D93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0E7263">
        <w:rPr>
          <w:sz w:val="24"/>
          <w:szCs w:val="24"/>
        </w:rPr>
        <w:t>stosować różne formy i środki projektowania reklamy,</w:t>
      </w:r>
    </w:p>
    <w:p w:rsidR="00CD0D93" w:rsidRDefault="00CD0D93" w:rsidP="00CD0D93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0E7263">
        <w:rPr>
          <w:sz w:val="24"/>
          <w:szCs w:val="24"/>
        </w:rPr>
        <w:t>stosować przepisy prawa autorskiego i własności intelektualnej,</w:t>
      </w:r>
    </w:p>
    <w:p w:rsidR="00CD0D93" w:rsidRDefault="00CD0D93" w:rsidP="00CD0D93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0E7263">
        <w:rPr>
          <w:sz w:val="24"/>
          <w:szCs w:val="24"/>
        </w:rPr>
        <w:t>prezentować projekty reklamy produktów i usług,</w:t>
      </w:r>
    </w:p>
    <w:p w:rsidR="00CD0D93" w:rsidRDefault="00CD0D93" w:rsidP="00CD0D93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0E7263">
        <w:rPr>
          <w:sz w:val="24"/>
          <w:szCs w:val="24"/>
        </w:rPr>
        <w:t>dobierać materiały i narzędzia do wykonywania środków reklamowych,</w:t>
      </w:r>
    </w:p>
    <w:p w:rsidR="00CD0D93" w:rsidRPr="000E7263" w:rsidRDefault="00CD0D93" w:rsidP="00CD0D93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0E7263">
        <w:rPr>
          <w:sz w:val="24"/>
          <w:szCs w:val="24"/>
        </w:rPr>
        <w:t>przygotować reklamę w wersji drukowanej i elektronicznej.</w:t>
      </w:r>
    </w:p>
    <w:p w:rsidR="00CD0D93" w:rsidRPr="0029509A" w:rsidRDefault="00CD0D93" w:rsidP="00CD0D93">
      <w:pPr>
        <w:jc w:val="both"/>
        <w:rPr>
          <w:sz w:val="24"/>
          <w:szCs w:val="24"/>
        </w:rPr>
      </w:pPr>
    </w:p>
    <w:p w:rsidR="00A90E4A" w:rsidRPr="00186706" w:rsidRDefault="00EF2B7F" w:rsidP="00186706">
      <w:pPr>
        <w:widowControl w:val="0"/>
        <w:suppressAutoHyphens/>
        <w:jc w:val="both"/>
        <w:rPr>
          <w:rFonts w:cs="Tahoma"/>
          <w:sz w:val="24"/>
          <w:szCs w:val="24"/>
        </w:rPr>
      </w:pPr>
    </w:p>
    <w:sectPr w:rsidR="00A90E4A" w:rsidRPr="00186706" w:rsidSect="00CD0D93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354710E7"/>
    <w:multiLevelType w:val="hybridMultilevel"/>
    <w:tmpl w:val="52C4845A"/>
    <w:lvl w:ilvl="0" w:tplc="7A823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06"/>
    <w:rsid w:val="00080E0E"/>
    <w:rsid w:val="00186706"/>
    <w:rsid w:val="003A35C3"/>
    <w:rsid w:val="00517007"/>
    <w:rsid w:val="005D0ABA"/>
    <w:rsid w:val="00636511"/>
    <w:rsid w:val="008D19AB"/>
    <w:rsid w:val="00CD0D93"/>
    <w:rsid w:val="00E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9369"/>
  <w15:chartTrackingRefBased/>
  <w15:docId w15:val="{09128B36-D26E-458A-8136-0062B747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867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8670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D0D93"/>
    <w:rPr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CD0D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2020-10-29T11:20:00Z</dcterms:created>
  <dcterms:modified xsi:type="dcterms:W3CDTF">2021-06-23T11:52:00Z</dcterms:modified>
</cp:coreProperties>
</file>